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40" w:rsidRDefault="007F10D6" w:rsidP="00D27F40">
      <w:pPr>
        <w:adjustRightInd/>
        <w:spacing w:line="416" w:lineRule="exact"/>
        <w:rPr>
          <w:rFonts w:ascii="ＭＳ 明朝"/>
        </w:rPr>
      </w:pPr>
      <w:r>
        <w:rPr>
          <w:rFonts w:cs="ＭＳ 明朝" w:hint="eastAsia"/>
        </w:rPr>
        <w:t>【</w:t>
      </w:r>
      <w:r w:rsidR="00D27F40">
        <w:rPr>
          <w:rFonts w:cs="ＭＳ 明朝" w:hint="eastAsia"/>
        </w:rPr>
        <w:t>様式３</w:t>
      </w:r>
      <w:r>
        <w:rPr>
          <w:rFonts w:cs="ＭＳ 明朝" w:hint="eastAsia"/>
        </w:rPr>
        <w:t>】</w:t>
      </w:r>
      <w:bookmarkStart w:id="0" w:name="_GoBack"/>
      <w:bookmarkEnd w:id="0"/>
    </w:p>
    <w:p w:rsidR="00D27F40" w:rsidRDefault="00D27F40" w:rsidP="00D27F40">
      <w:pPr>
        <w:adjustRightInd/>
        <w:spacing w:line="416" w:lineRule="exact"/>
        <w:ind w:left="246" w:hanging="246"/>
        <w:jc w:val="center"/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>収　支　計　画　書　（　　　年度）</w:t>
      </w:r>
    </w:p>
    <w:p w:rsidR="00D27F40" w:rsidRDefault="00D27F40" w:rsidP="00D27F40">
      <w:pPr>
        <w:adjustRightInd/>
        <w:spacing w:line="416" w:lineRule="exact"/>
        <w:ind w:left="246" w:hanging="246"/>
        <w:jc w:val="right"/>
        <w:rPr>
          <w:rFonts w:ascii="ＭＳ 明朝"/>
        </w:rPr>
      </w:pPr>
      <w:r>
        <w:rPr>
          <w:rFonts w:cs="ＭＳ 明朝" w:hint="eastAsia"/>
        </w:rPr>
        <w:t>年　　月　　日</w:t>
      </w:r>
    </w:p>
    <w:p w:rsidR="00D27F40" w:rsidRDefault="00D27F40" w:rsidP="00D27F40">
      <w:pPr>
        <w:adjustRightInd/>
        <w:spacing w:line="416" w:lineRule="exact"/>
        <w:ind w:left="246" w:hanging="246"/>
        <w:rPr>
          <w:color w:val="FF0000"/>
        </w:rPr>
      </w:pPr>
      <w:r>
        <w:rPr>
          <w:rFonts w:cs="ＭＳ 明朝" w:hint="eastAsia"/>
        </w:rPr>
        <w:t>収入の部</w:t>
      </w:r>
      <w:r w:rsidRPr="00A334D4">
        <w:rPr>
          <w:rFonts w:hint="eastAsia"/>
          <w:color w:val="auto"/>
        </w:rPr>
        <w:t>（</w:t>
      </w:r>
      <w:r>
        <w:rPr>
          <w:rFonts w:hint="eastAsia"/>
          <w:color w:val="auto"/>
        </w:rPr>
        <w:t>税抜</w:t>
      </w:r>
      <w:r w:rsidRPr="00A334D4">
        <w:rPr>
          <w:rFonts w:hint="eastAsia"/>
          <w:color w:val="auto"/>
        </w:rPr>
        <w:t>）</w:t>
      </w:r>
    </w:p>
    <w:tbl>
      <w:tblPr>
        <w:tblW w:w="993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552"/>
        <w:gridCol w:w="4953"/>
      </w:tblGrid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科　目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予　算　額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説　　　　　　　　明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利用料金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指定管理料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（その他収入）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（自主事業収入）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合　　計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49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</w:tbl>
    <w:p w:rsidR="00D27F40" w:rsidRDefault="00D27F40" w:rsidP="00D27F40">
      <w:pPr>
        <w:adjustRightInd/>
        <w:spacing w:line="416" w:lineRule="exact"/>
        <w:ind w:left="246" w:hanging="246"/>
        <w:rPr>
          <w:rFonts w:ascii="ＭＳ 明朝"/>
        </w:rPr>
      </w:pPr>
    </w:p>
    <w:p w:rsidR="00D27F40" w:rsidRDefault="00D27F40" w:rsidP="00D27F40">
      <w:pPr>
        <w:adjustRightInd/>
        <w:spacing w:line="416" w:lineRule="exact"/>
        <w:rPr>
          <w:rFonts w:ascii="ＭＳ 明朝"/>
        </w:rPr>
      </w:pPr>
      <w:r>
        <w:rPr>
          <w:rFonts w:cs="ＭＳ 明朝" w:hint="eastAsia"/>
        </w:rPr>
        <w:t>支出の部</w:t>
      </w:r>
      <w:r w:rsidRPr="00A334D4">
        <w:rPr>
          <w:rFonts w:hint="eastAsia"/>
          <w:color w:val="auto"/>
        </w:rPr>
        <w:t>（</w:t>
      </w:r>
      <w:r>
        <w:rPr>
          <w:rFonts w:hint="eastAsia"/>
          <w:color w:val="auto"/>
        </w:rPr>
        <w:t>税抜</w:t>
      </w:r>
      <w:r w:rsidRPr="00A334D4">
        <w:rPr>
          <w:rFonts w:hint="eastAsia"/>
          <w:color w:val="auto"/>
        </w:rPr>
        <w:t>）</w:t>
      </w:r>
    </w:p>
    <w:tbl>
      <w:tblPr>
        <w:tblW w:w="100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221"/>
        <w:gridCol w:w="2552"/>
        <w:gridCol w:w="5102"/>
      </w:tblGrid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科　目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予　算　額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説　　　　　　　　明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人件費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賃金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社会保険料</w:t>
            </w:r>
            <w:r>
              <w:rPr>
                <w:rFonts w:ascii="ＭＳ 明朝" w:hAnsi="ＭＳ 明朝" w:cs="ＭＳ Ｐゴシック" w:hint="eastAsia"/>
                <w:color w:val="auto"/>
              </w:rPr>
              <w:t>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需用費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電気料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上下水道料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燃料費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修繕料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</w:rPr>
              <w:t>消耗品費等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役務費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電話料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nil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郵便料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保険料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lastRenderedPageBreak/>
              <w:t>委託料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  <w:sz w:val="20"/>
                <w:szCs w:val="20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使用料及び借り上げ料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>
              <w:rPr>
                <w:rFonts w:ascii="ＭＳ 明朝" w:cs="ＭＳ Ｐゴシック" w:hint="eastAsia"/>
                <w:color w:val="auto"/>
              </w:rPr>
              <w:t>備品購入費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5A5235">
              <w:rPr>
                <w:rFonts w:ascii="ＭＳ 明朝" w:cs="ＭＳ Ｐゴシック" w:hint="eastAsia"/>
                <w:color w:val="auto"/>
              </w:rPr>
              <w:t>（自主事業費用）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7F426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  <w:tr w:rsidR="00D27F40" w:rsidTr="00397314">
        <w:trPr>
          <w:trHeight w:val="525"/>
        </w:trPr>
        <w:tc>
          <w:tcPr>
            <w:tcW w:w="2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合　　計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>円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D27F40" w:rsidRPr="00A334D4" w:rsidRDefault="00D27F40" w:rsidP="0039731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color w:val="auto"/>
              </w:rPr>
            </w:pPr>
            <w:r w:rsidRPr="00A334D4">
              <w:rPr>
                <w:rFonts w:ascii="ＭＳ 明朝" w:hAnsi="ＭＳ 明朝" w:cs="ＭＳ Ｐゴシック" w:hint="eastAsia"/>
                <w:color w:val="auto"/>
              </w:rPr>
              <w:t xml:space="preserve">　</w:t>
            </w:r>
          </w:p>
        </w:tc>
      </w:tr>
    </w:tbl>
    <w:p w:rsidR="00D27F40" w:rsidRDefault="00D27F40" w:rsidP="00D27F40">
      <w:pPr>
        <w:adjustRightInd/>
        <w:spacing w:line="416" w:lineRule="exact"/>
        <w:ind w:left="246" w:hanging="246"/>
        <w:rPr>
          <w:rFonts w:cs="ＭＳ 明朝"/>
          <w:sz w:val="20"/>
          <w:szCs w:val="20"/>
        </w:rPr>
      </w:pPr>
    </w:p>
    <w:p w:rsidR="00D27F40" w:rsidRPr="00190B25" w:rsidRDefault="00D27F40" w:rsidP="00D27F40">
      <w:pPr>
        <w:adjustRightInd/>
        <w:spacing w:line="416" w:lineRule="exact"/>
        <w:ind w:left="246" w:hanging="246"/>
        <w:rPr>
          <w:rFonts w:ascii="ＭＳ 明朝"/>
          <w:sz w:val="20"/>
          <w:szCs w:val="20"/>
        </w:rPr>
      </w:pPr>
      <w:r w:rsidRPr="00190B25">
        <w:rPr>
          <w:rFonts w:cs="ＭＳ 明朝" w:hint="eastAsia"/>
          <w:sz w:val="20"/>
          <w:szCs w:val="20"/>
        </w:rPr>
        <w:t>（注）</w:t>
      </w:r>
    </w:p>
    <w:p w:rsidR="00D27F40" w:rsidRPr="006E73C7" w:rsidRDefault="00D27F40" w:rsidP="00D27F40">
      <w:pPr>
        <w:adjustRightInd/>
        <w:spacing w:line="416" w:lineRule="exact"/>
        <w:ind w:left="190" w:hangingChars="100" w:hanging="190"/>
        <w:rPr>
          <w:rFonts w:ascii="ＭＳ 明朝"/>
          <w:sz w:val="19"/>
          <w:szCs w:val="19"/>
        </w:rPr>
      </w:pPr>
      <w:r w:rsidRPr="006E73C7">
        <w:rPr>
          <w:rFonts w:cs="ＭＳ 明朝" w:hint="eastAsia"/>
          <w:sz w:val="19"/>
          <w:szCs w:val="19"/>
        </w:rPr>
        <w:t xml:space="preserve">１　</w:t>
      </w:r>
      <w:r>
        <w:rPr>
          <w:rFonts w:cs="ＭＳ 明朝" w:hint="eastAsia"/>
          <w:sz w:val="19"/>
          <w:szCs w:val="19"/>
        </w:rPr>
        <w:t>収入の部、</w:t>
      </w:r>
      <w:r w:rsidRPr="006E73C7">
        <w:rPr>
          <w:rFonts w:cs="ＭＳ 明朝" w:hint="eastAsia"/>
          <w:sz w:val="19"/>
          <w:szCs w:val="19"/>
        </w:rPr>
        <w:t>支出の部</w:t>
      </w:r>
      <w:r>
        <w:rPr>
          <w:rFonts w:cs="ＭＳ 明朝" w:hint="eastAsia"/>
          <w:sz w:val="19"/>
          <w:szCs w:val="19"/>
        </w:rPr>
        <w:t>共に</w:t>
      </w:r>
      <w:r w:rsidRPr="006E73C7">
        <w:rPr>
          <w:rFonts w:cs="ＭＳ 明朝" w:hint="eastAsia"/>
          <w:sz w:val="19"/>
          <w:szCs w:val="19"/>
        </w:rPr>
        <w:t>科目欄</w:t>
      </w:r>
      <w:r>
        <w:rPr>
          <w:rFonts w:cs="ＭＳ 明朝" w:hint="eastAsia"/>
          <w:sz w:val="19"/>
          <w:szCs w:val="19"/>
        </w:rPr>
        <w:t>を増やす場合には、</w:t>
      </w:r>
      <w:r w:rsidRPr="006E73C7">
        <w:rPr>
          <w:rFonts w:cs="ＭＳ 明朝" w:hint="eastAsia"/>
          <w:sz w:val="19"/>
          <w:szCs w:val="19"/>
        </w:rPr>
        <w:t>具体的に記入してください。</w:t>
      </w:r>
    </w:p>
    <w:p w:rsidR="00D27F40" w:rsidRPr="006E73C7" w:rsidRDefault="00D27F40" w:rsidP="00D27F40">
      <w:pPr>
        <w:adjustRightInd/>
        <w:spacing w:line="416" w:lineRule="exact"/>
        <w:ind w:left="246" w:hanging="246"/>
        <w:rPr>
          <w:rFonts w:ascii="ＭＳ 明朝"/>
          <w:sz w:val="19"/>
          <w:szCs w:val="19"/>
        </w:rPr>
      </w:pPr>
      <w:r>
        <w:rPr>
          <w:rFonts w:cs="ＭＳ 明朝" w:hint="eastAsia"/>
          <w:sz w:val="19"/>
          <w:szCs w:val="19"/>
        </w:rPr>
        <w:t xml:space="preserve">２　</w:t>
      </w:r>
      <w:r w:rsidRPr="006E73C7">
        <w:rPr>
          <w:rFonts w:cs="ＭＳ 明朝" w:hint="eastAsia"/>
          <w:sz w:val="19"/>
          <w:szCs w:val="19"/>
        </w:rPr>
        <w:t>説明欄は積算基礎等詳細に記入してください。</w:t>
      </w:r>
      <w:r>
        <w:rPr>
          <w:rFonts w:cs="ＭＳ 明朝" w:hint="eastAsia"/>
          <w:sz w:val="19"/>
          <w:szCs w:val="19"/>
        </w:rPr>
        <w:t>説明欄に記載する積算基礎等が多い場合には、別に作成して提出することもできるものとします</w:t>
      </w:r>
      <w:r w:rsidRPr="006E73C7">
        <w:rPr>
          <w:rFonts w:cs="ＭＳ 明朝" w:hint="eastAsia"/>
          <w:sz w:val="19"/>
          <w:szCs w:val="19"/>
        </w:rPr>
        <w:t>。</w:t>
      </w:r>
    </w:p>
    <w:p w:rsidR="00D27F40" w:rsidRPr="00B3138F" w:rsidRDefault="00D27F40" w:rsidP="00D27F40">
      <w:pPr>
        <w:adjustRightInd/>
        <w:spacing w:line="416" w:lineRule="exact"/>
        <w:ind w:left="246" w:hanging="246"/>
        <w:rPr>
          <w:rFonts w:cs="ＭＳ 明朝"/>
          <w:sz w:val="19"/>
          <w:szCs w:val="19"/>
          <w:u w:val="single" w:color="000000"/>
        </w:rPr>
      </w:pPr>
      <w:r w:rsidRPr="006E73C7">
        <w:rPr>
          <w:rFonts w:cs="ＭＳ 明朝" w:hint="eastAsia"/>
          <w:sz w:val="19"/>
          <w:szCs w:val="19"/>
        </w:rPr>
        <w:t>３　収支計画書は、</w:t>
      </w:r>
      <w:r>
        <w:rPr>
          <w:rFonts w:cs="ＭＳ 明朝" w:hint="eastAsia"/>
          <w:sz w:val="19"/>
          <w:szCs w:val="19"/>
          <w:u w:val="single" w:color="000000"/>
        </w:rPr>
        <w:t>指定管理期間の</w:t>
      </w:r>
      <w:r w:rsidRPr="006E73C7">
        <w:rPr>
          <w:rFonts w:cs="ＭＳ 明朝" w:hint="eastAsia"/>
          <w:sz w:val="19"/>
          <w:szCs w:val="19"/>
          <w:u w:val="single" w:color="000000"/>
        </w:rPr>
        <w:t>年度ごと</w:t>
      </w:r>
      <w:r w:rsidRPr="006E73C7">
        <w:rPr>
          <w:rFonts w:cs="ＭＳ 明朝" w:hint="eastAsia"/>
          <w:sz w:val="19"/>
          <w:szCs w:val="19"/>
        </w:rPr>
        <w:t>に作成してください。</w:t>
      </w:r>
    </w:p>
    <w:p w:rsidR="002A3A1A" w:rsidRPr="00D27F40" w:rsidRDefault="002A3A1A"/>
    <w:sectPr w:rsidR="002A3A1A" w:rsidRPr="00D27F40" w:rsidSect="00D27F40">
      <w:headerReference w:type="default" r:id="rId6"/>
      <w:footerReference w:type="default" r:id="rId7"/>
      <w:pgSz w:w="11906" w:h="16838"/>
      <w:pgMar w:top="1134" w:right="1134" w:bottom="1134" w:left="1134" w:header="1134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D7" w:rsidRDefault="007F4269">
      <w:r>
        <w:separator/>
      </w:r>
    </w:p>
  </w:endnote>
  <w:endnote w:type="continuationSeparator" w:id="0">
    <w:p w:rsidR="00BB53D7" w:rsidRDefault="007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C" w:rsidRDefault="007F10D6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D7" w:rsidRDefault="007F4269">
      <w:r>
        <w:separator/>
      </w:r>
    </w:p>
  </w:footnote>
  <w:footnote w:type="continuationSeparator" w:id="0">
    <w:p w:rsidR="00BB53D7" w:rsidRDefault="007F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C" w:rsidRDefault="007F10D6">
    <w:pPr>
      <w:adjustRightInd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40"/>
    <w:rsid w:val="002A3A1A"/>
    <w:rsid w:val="007F10D6"/>
    <w:rsid w:val="007F4269"/>
    <w:rsid w:val="00BB53D7"/>
    <w:rsid w:val="00D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77E80-ED48-425F-AC17-B4BBBB63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4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lg-y-masanori01</dc:creator>
  <cp:keywords/>
  <dc:description/>
  <cp:lastModifiedBy>lg-k-masahiro01</cp:lastModifiedBy>
  <cp:revision>3</cp:revision>
  <dcterms:created xsi:type="dcterms:W3CDTF">2025-01-09T11:06:00Z</dcterms:created>
  <dcterms:modified xsi:type="dcterms:W3CDTF">2025-01-10T08:31:00Z</dcterms:modified>
</cp:coreProperties>
</file>